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35A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MEGÁLLAPODÁS</w:t>
      </w:r>
    </w:p>
    <w:p w14:paraId="0275CBC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átmeneti elhelyezést nyújtó intézményre vonatkozóan</w:t>
      </w:r>
    </w:p>
    <w:p w14:paraId="7C162424" w14:textId="77777777" w:rsidR="00020FAB" w:rsidRDefault="00020FA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8757D6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 megállapodást kötő Felek</w:t>
      </w:r>
    </w:p>
    <w:p w14:paraId="4E58C0CB" w14:textId="77777777" w:rsidR="005D040B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DE906A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létrejött</w:t>
      </w:r>
    </w:p>
    <w:p w14:paraId="2FB05B5B" w14:textId="77777777" w:rsidR="00873D78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- az ellátást nyújtó intézmény</w:t>
      </w:r>
    </w:p>
    <w:p w14:paraId="1BAD781E" w14:textId="77777777" w:rsidR="00873D78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- az ellátást igénybe vevő</w:t>
      </w:r>
    </w:p>
    <w:p w14:paraId="68E5EA5E" w14:textId="77777777" w:rsidR="00873D78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- az ellátást igénybe vevő törvényes képviselője</w:t>
      </w:r>
    </w:p>
    <w:p w14:paraId="575CFF53" w14:textId="77777777" w:rsidR="00873D78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- az ellátást igénybe vevő megnevezett hozzátartozói között.</w:t>
      </w:r>
    </w:p>
    <w:p w14:paraId="25BBF190" w14:textId="77777777" w:rsidR="005D040B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62EF60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1.1 Az ellátást nyújtó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(továbbiakban: Intézmény)</w:t>
      </w:r>
    </w:p>
    <w:p w14:paraId="42A261A2" w14:textId="77777777" w:rsidR="005D040B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8868E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 neve: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Veszprém Megyei Fogyatékos Személyek, Pszichiátriai és</w:t>
      </w:r>
      <w:r w:rsidR="0063483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Szenvedélybetegek Integrált Intézménye</w:t>
      </w:r>
    </w:p>
    <w:p w14:paraId="0E2E4D9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Ágazati azonosító: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S0002860</w:t>
      </w:r>
    </w:p>
    <w:p w14:paraId="2162D57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 címe: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8592 Dáka, Dózsa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u. 80.</w:t>
      </w:r>
    </w:p>
    <w:p w14:paraId="67A3567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Képviselője neve, beosztása: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Hanich Ferenc intézményvezető</w:t>
      </w:r>
    </w:p>
    <w:p w14:paraId="0039348E" w14:textId="77777777" w:rsidR="005D040B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DA1E1D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intézményt fenntartó neve: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Szociális és Gyermekvédelmi Főigazgatóság</w:t>
      </w:r>
    </w:p>
    <w:p w14:paraId="366195B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intézményt fenntartó címe: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1132 Budapest, Visegrádi u. 49.</w:t>
      </w:r>
    </w:p>
    <w:p w14:paraId="58B8DCC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Képviselője neve, beosztása: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</w:t>
      </w:r>
      <w:r w:rsidR="00020F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enedek István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Zsolt f</w:t>
      </w:r>
      <w:r w:rsidR="0044668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őigazgató</w:t>
      </w:r>
    </w:p>
    <w:p w14:paraId="46FA959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649666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1.2. Az ellátást igénybe vevő</w:t>
      </w:r>
    </w:p>
    <w:p w14:paraId="18EB094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……………………………………………………………………………………………</w:t>
      </w:r>
    </w:p>
    <w:p w14:paraId="0BD01D6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…………………………………………………………………………………</w:t>
      </w:r>
    </w:p>
    <w:p w14:paraId="4A0395E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Állampolgársága: ……………………………………………………………………………….</w:t>
      </w:r>
    </w:p>
    <w:p w14:paraId="069AE1A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Jogállása (bevándorolt, letelepedett, menekült, hontalan):</w:t>
      </w:r>
    </w:p>
    <w:p w14:paraId="7ECFFE5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……………………………………...</w:t>
      </w:r>
    </w:p>
    <w:p w14:paraId="0C5C2ED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helye, ideje: …………………………………………………………………………...</w:t>
      </w:r>
    </w:p>
    <w:p w14:paraId="477C9CD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Anyja neve: 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29964D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Lakcíme:</w:t>
      </w:r>
    </w:p>
    <w:p w14:paraId="21BEF85B" w14:textId="77777777" w:rsidR="00873D78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állandó</w:t>
      </w:r>
      <w:proofErr w:type="gramStart"/>
      <w:r w:rsidR="00873D78">
        <w:rPr>
          <w:rFonts w:ascii="TimesNewRomanPSMT" w:hAnsi="TimesNewRomanPSMT" w:cs="TimesNewRomanPSMT"/>
          <w:color w:val="000000"/>
          <w:sz w:val="24"/>
          <w:szCs w:val="24"/>
        </w:rPr>
        <w:t xml:space="preserve"> :…</w:t>
      </w:r>
      <w:proofErr w:type="gramEnd"/>
      <w:r w:rsidR="00873D78">
        <w:rPr>
          <w:rFonts w:ascii="TimesNewRomanPSMT" w:hAnsi="TimesNewRomanPSMT" w:cs="TimesNewRomanPSMT"/>
          <w:color w:val="000000"/>
          <w:sz w:val="24"/>
          <w:szCs w:val="24"/>
        </w:rPr>
        <w:t>…..………………………………………………………………………</w:t>
      </w:r>
    </w:p>
    <w:p w14:paraId="364A89E2" w14:textId="77777777" w:rsidR="00873D78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proofErr w:type="gramStart"/>
      <w:r w:rsidR="00873D78">
        <w:rPr>
          <w:rFonts w:ascii="TimesNewRomanPSMT" w:hAnsi="TimesNewRomanPSMT" w:cs="TimesNewRomanPSMT"/>
          <w:color w:val="000000"/>
          <w:sz w:val="24"/>
          <w:szCs w:val="24"/>
        </w:rPr>
        <w:t>ideiglenes:…</w:t>
      </w:r>
      <w:proofErr w:type="gramEnd"/>
      <w:r w:rsidR="00873D78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………………………………………………………………………..</w:t>
      </w:r>
    </w:p>
    <w:p w14:paraId="6498803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hely: ………………………………………………………………………………</w:t>
      </w:r>
    </w:p>
    <w:p w14:paraId="497C758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cím: …………………………………………………………………………………...</w:t>
      </w:r>
    </w:p>
    <w:p w14:paraId="46B5C64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684BD3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TAJ száma: ……………………………………………………………………………………...</w:t>
      </w:r>
    </w:p>
    <w:p w14:paraId="6D5C4AAF" w14:textId="77777777" w:rsidR="005D040B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8AA1C0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Az ellátást igénybevevő gondnokság alatt áll-e: igen – nem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 megfelelő rész aláhúzandó)</w:t>
      </w:r>
    </w:p>
    <w:p w14:paraId="010112B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 gondnokság alatt áll, annak foka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cselekvőképességében részlegesen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korlátozott/cselekvőképességében teljesen korlátozott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 megfelelő rész aláhúzandó!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21384489" w14:textId="77777777" w:rsidR="005D040B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6AA02E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3. Az ellátást igénybe vevő törvényes képviselője</w:t>
      </w:r>
    </w:p>
    <w:p w14:paraId="433D3F2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……………………………………………………………………………………………</w:t>
      </w:r>
    </w:p>
    <w:p w14:paraId="1FAD83D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…………………………………………………………………………………</w:t>
      </w:r>
    </w:p>
    <w:p w14:paraId="5EA7B33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Kirendelő szerv megnevezése: ………………………………………………………………….</w:t>
      </w:r>
    </w:p>
    <w:p w14:paraId="6292EBD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Kirendelő határozat száma, kelte, 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…………………...</w:t>
      </w:r>
    </w:p>
    <w:p w14:paraId="396F87E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cím: …………………………………………………………………………………...</w:t>
      </w:r>
    </w:p>
    <w:p w14:paraId="06BD841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Tel./egyéb elérhetőség: …………………………………………………………………………</w:t>
      </w:r>
    </w:p>
    <w:p w14:paraId="2F81DBD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1.4. Az ellátást igénybe vevő megnevezett hozzátartozói</w:t>
      </w:r>
    </w:p>
    <w:p w14:paraId="23DAE33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Neve: …………………………………………………………………………………………....</w:t>
      </w:r>
    </w:p>
    <w:p w14:paraId="1F4BFD0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…………………………………………………………………………………</w:t>
      </w:r>
    </w:p>
    <w:p w14:paraId="413741B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Anyja neve: 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FE12EE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helye: ………………………………………ideje: ………………………….</w:t>
      </w:r>
    </w:p>
    <w:p w14:paraId="7CD1EFF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Lakcíme: …………………………………………………………………………………</w:t>
      </w:r>
    </w:p>
    <w:p w14:paraId="1CEFEE0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………………………………………………………………………….</w:t>
      </w:r>
    </w:p>
    <w:p w14:paraId="3B8AB8B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Egyéb elérhetősége: ………………………………………………………………….</w:t>
      </w:r>
    </w:p>
    <w:p w14:paraId="53DE07B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7DB0E9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</w:t>
      </w:r>
    </w:p>
    <w:p w14:paraId="79CC5EA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Anyja neve: 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058CAD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helye: ………………………………………ideje: ………………………….</w:t>
      </w:r>
    </w:p>
    <w:p w14:paraId="5969A82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Lakcíme: …………………………………………………………………………………</w:t>
      </w:r>
    </w:p>
    <w:p w14:paraId="45643C5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………………………………………………………………………….</w:t>
      </w:r>
    </w:p>
    <w:p w14:paraId="316C294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Egyéb elérhetősége: …………………………………………………………………………….</w:t>
      </w:r>
    </w:p>
    <w:p w14:paraId="1D7867C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1.5. Az ellátást igénylő nagykorú gyermeke(i)</w:t>
      </w:r>
    </w:p>
    <w:p w14:paraId="2F33099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404228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3DAD56C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3DE60F6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DEA458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5F7A14B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979DE6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3556C5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F2ACA9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27AA82B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53653CB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6DD7D01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B57BDE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01C366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55F18A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7C42A53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23C8752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5C4290D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0BC3D4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086F80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4E6D3D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065A424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4FADE08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5C8B9E7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34B2BF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5E3BDA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CEEF48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662892F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3D9C2F4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2BCFA80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86E664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E56285B" w14:textId="77777777" w:rsidR="00575CFA" w:rsidRDefault="00575CF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6A56E2E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2. A megállapodás tárgya</w:t>
      </w:r>
    </w:p>
    <w:p w14:paraId="224AB7F1" w14:textId="77777777" w:rsidR="00575CFA" w:rsidRDefault="00575CF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277F691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2.1.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az ellátást igénybe vevő részére</w:t>
      </w:r>
    </w:p>
    <w:p w14:paraId="5DEFC80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.…….szám alatt személyes gondoskodás körébe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tartozó, szakosított ellátást – átmeneti elhelyezést nyújt, Fogyatékos Személyek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Gondozóházában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vonatkozó jogszabályok szerint. Ettől eltérő szolgáltatás biztosítására</w:t>
      </w:r>
    </w:p>
    <w:p w14:paraId="52D9E6F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külön szerződést kell kötni.</w:t>
      </w:r>
    </w:p>
    <w:p w14:paraId="0C7DBE6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II.2.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 helyét a részlegvezető jelöli ki a 2.1 pontban megjelölt ingatlanban.</w:t>
      </w:r>
    </w:p>
    <w:p w14:paraId="4EFE9C9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 által biztosított szoba alapbútorzattal ellátott.</w:t>
      </w:r>
    </w:p>
    <w:p w14:paraId="18C9E33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 tudomásul veszi, hogy nem kizárólagos használója a számára kijelölt</w:t>
      </w:r>
    </w:p>
    <w:p w14:paraId="141D60D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szobának és a mellék- és közösségi helyiségeknek, azt más ellátottakkal is meg kell osztania.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Amennyiben az ellátást igénybe vevő házastársával/hozzátartozójával közösen kerül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elhelyezésre a szobában, az intézmény jogosult a házastárs/hozzátartozó elhunyta esetén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ellátást igénybe vevőt másik szobába áthelyezni, valamint jogosult másik személyt is e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szobában elhelyezni.</w:t>
      </w:r>
    </w:p>
    <w:p w14:paraId="4619A92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7AC66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2.3.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átmeneti intézményi elhelyezés esetén, az ellátást</w:t>
      </w:r>
    </w:p>
    <w:p w14:paraId="3E19848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……év………………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.hónap…….napjától kezdődően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határozott</w:t>
      </w:r>
    </w:p>
    <w:p w14:paraId="73FF051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.év…………………….hónap………napjáig terjedő)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időtartamra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szólóan</w:t>
      </w:r>
    </w:p>
    <w:p w14:paraId="1973247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biztosítja.</w:t>
      </w:r>
    </w:p>
    <w:p w14:paraId="714AAC4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2.4.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a szociális igazgatásról és szociális ellátásokról szóló 1993. évi III. törvény</w:t>
      </w:r>
    </w:p>
    <w:p w14:paraId="58C0828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szerint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teljes körű ellátást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biztosít, amelyet részletesen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1. pontja tartalmaz.</w:t>
      </w:r>
    </w:p>
    <w:p w14:paraId="6C5C416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2.5.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megállapodás aláírásának időpontjában az alábbi iratok kerültek átadásra:</w:t>
      </w:r>
    </w:p>
    <w:p w14:paraId="2A459D0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születési anyakönyvi kivonat igen nem</w:t>
      </w:r>
    </w:p>
    <w:p w14:paraId="4BA6E22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házassági anyakönyvi kivonat igen nem</w:t>
      </w:r>
    </w:p>
    <w:p w14:paraId="5C3EB14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érvényes személyi igazolvány igen nem</w:t>
      </w:r>
    </w:p>
    <w:p w14:paraId="6C23089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lakcímigazoló kártya igen nem</w:t>
      </w:r>
    </w:p>
    <w:p w14:paraId="170C897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gondnokkirendelő határozat igen nem</w:t>
      </w:r>
    </w:p>
    <w:p w14:paraId="5702EF4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saját tulajdonú ház tulajdoni lapja igen nem</w:t>
      </w:r>
    </w:p>
    <w:p w14:paraId="26A1539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Társadalmi Azonosító Jelet</w:t>
      </w:r>
    </w:p>
    <w:p w14:paraId="1610FD4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(TAJ számot) tartalmazó hatósági igazolvány igen nem</w:t>
      </w:r>
    </w:p>
    <w:p w14:paraId="24D09D4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értesítés a tárgyévi nyugdíj és nyugdíjszerű ellátásról igen nem</w:t>
      </w:r>
    </w:p>
    <w:p w14:paraId="722F620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valamennyi jövedelméről szóló igazolás igen nem</w:t>
      </w:r>
    </w:p>
    <w:p w14:paraId="1ED04BD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közgyógyellátási igazolvány igen nem</w:t>
      </w:r>
    </w:p>
    <w:p w14:paraId="37FAFC1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érvényes tartási/ öröklési szerződés fénymásolata igen nem</w:t>
      </w:r>
    </w:p>
    <w:p w14:paraId="32A57E3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gyermektartási kötelezettség esetén a határozat másolata igen nem</w:t>
      </w:r>
    </w:p>
    <w:p w14:paraId="11E7832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adóigazolvány igen nem</w:t>
      </w:r>
    </w:p>
    <w:p w14:paraId="799F6F7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 hónapnál nem régebbi</w:t>
      </w:r>
    </w:p>
    <w:p w14:paraId="7483410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tüdő és székletbakteriológiai eredmény igen nem</w:t>
      </w:r>
    </w:p>
    <w:p w14:paraId="6A638B6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háziorvosi igazolás, hogy közösségbe mehet igen nem</w:t>
      </w:r>
    </w:p>
    <w:p w14:paraId="07E8D09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Ezen iratok bemutatása az együttműködési kötelezettség körébe tartozik. Az iratok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hiánypótlása a kérelmező, a kérelmező törvényes képviselője, továbbá a kérelmező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hozzátartozójának a kötelessége. A hiányzó adatok miatti korlátozott ügykezelésért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intézményt felelősség nem terheli.</w:t>
      </w:r>
    </w:p>
    <w:p w14:paraId="0997956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3. Felek jogai és kötelezettségei</w:t>
      </w:r>
    </w:p>
    <w:p w14:paraId="174AD0F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3.1. Felek tájékoztatási kötelezettsége</w:t>
      </w:r>
    </w:p>
    <w:p w14:paraId="2C3F004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3.1.1.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vagy törvényes képviselője, illetve az ellátott által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megnevezett hozzátartozója kijelenti és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aláírásával elismeri, hogy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intézménybe való felvételkor az intézmény tájékoztatást nyújtott (Sztv. 96.§ (1))</w:t>
      </w:r>
    </w:p>
    <w:p w14:paraId="07F9686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által vezetett nyilvántartásokról,</w:t>
      </w:r>
    </w:p>
    <w:p w14:paraId="0626E00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intézményben biztosított ellátás tartalmáról és feltételeiről,</w:t>
      </w:r>
    </w:p>
    <w:p w14:paraId="1C6D579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bentlakásos intézményi elhelyezéskor a jogosult és hozzátartozói között</w:t>
      </w:r>
    </w:p>
    <w:p w14:paraId="29C7118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kapcsolattartás, különösen a látogatás, a távozás és visszatérés rendjéről,</w:t>
      </w:r>
    </w:p>
    <w:p w14:paraId="54F84CA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panaszjoguk gyakorlásának módjáról,</w:t>
      </w:r>
    </w:p>
    <w:p w14:paraId="54A23A2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intézményi jogviszony megszűnésének eseteiről,</w:t>
      </w:r>
    </w:p>
    <w:p w14:paraId="6E9DB19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házirendjéről, amelynek egy példánya az ellátást igénybe vevő</w:t>
      </w:r>
    </w:p>
    <w:p w14:paraId="32B2323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részére átadásra került,</w:t>
      </w:r>
    </w:p>
    <w:p w14:paraId="793D2B5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fizetendő térítési díjról, teljesítési feltételeiről, továbbá a mulasztás</w:t>
      </w:r>
    </w:p>
    <w:p w14:paraId="3AB48DC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következményeiről,</w:t>
      </w:r>
    </w:p>
    <w:p w14:paraId="3BAF2DB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jogait és érdekeit képviselő társadalmi szervezetekről.</w:t>
      </w:r>
    </w:p>
    <w:p w14:paraId="4A79579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C22FA3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3.1.2.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jogosult és hozzátartozója az intézménybe való felvételkor köteles</w:t>
      </w:r>
    </w:p>
    <w:p w14:paraId="54E654E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nyilatkozni a 3.1.1. pontban leírt tájékoztatásban foglaltak tudomásul vételéről és</w:t>
      </w:r>
    </w:p>
    <w:p w14:paraId="2353962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tiszteletben tartásáról,</w:t>
      </w:r>
    </w:p>
    <w:p w14:paraId="58B4428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adatokat szolgáltatni az 1993. évi III. törvény által előírt nyilvántartásokhoz,</w:t>
      </w:r>
    </w:p>
    <w:p w14:paraId="16688E7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nyilatkozni arról, hogy a szociális ellátásra való jogosultság, továbbá a közeli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hozzátartozója természetes személyazonosító adataiban beállott változásokat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haladéktalanul közli az intézmény vezetőjével,</w:t>
      </w:r>
    </w:p>
    <w:p w14:paraId="442DE37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3.1.3.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vezetője, vagy az általa megbízott személy köteles értesíteni, illetve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tájékoztatni az ellátást igénybe vevőt, ill. törvényes képviselőjét és az általa megjelölt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hozzátartozóját.</w:t>
      </w:r>
    </w:p>
    <w:p w14:paraId="2F7B1DB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állapotáról, annak lényeges változásáról,</w:t>
      </w:r>
    </w:p>
    <w:p w14:paraId="21301A7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egészségügyi intézménybe való beutalásáról,</w:t>
      </w:r>
    </w:p>
    <w:p w14:paraId="4D746CB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 biztosításában felmerült akadályoztatásról, az ellátás ideiglenes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szüneteltetéséről,</w:t>
      </w:r>
    </w:p>
    <w:p w14:paraId="067CBE9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áthelyezés kezdeményezéséről, illetőleg kérelmezéséről,</w:t>
      </w:r>
    </w:p>
    <w:p w14:paraId="7AA8939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díjfizetési hátralék következményeiről, valamint a behajtás érdekében tett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intézkedéséről.</w:t>
      </w:r>
    </w:p>
    <w:p w14:paraId="30325DB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3.1.4.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 köteles gondoskodni az intézményi alkalmazottak titoktartási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kötelezettségének megtartásáról, és az ellátást igénybe vevő személyiségi jogainak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tiszteletben tartásáról.</w:t>
      </w:r>
    </w:p>
    <w:p w14:paraId="17433F3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3.2. A szabad mozgás és a kapcsolattartás joga</w:t>
      </w:r>
    </w:p>
    <w:p w14:paraId="09DD81E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3.2.1.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vevőnek joga van az intézményen belüli és az intézményen kívüli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szabad mozgásra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Házirend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 rögzített kimenőre és szabadságra vonatkozó előírások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szerint, figyelemmel a saját és társai nyugalmára, biztonságára. Az ellátást igénybe vevő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kijelenti és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aláírásával igazolja, hogy az igénybevételi eljárás során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részletes és pontos tájékoztatást kapott az intézményen belüli mozgás, valamint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intézményből történő eltávozás és visszatérés – az intézmény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Házirend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jében meghatározott –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szabályairól.</w:t>
      </w:r>
    </w:p>
    <w:p w14:paraId="11CDD2C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3.2.2.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vevőnek joga van családi kapcsolatainak fenntartására, rokonok,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látogatók fogadására,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Házirend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 szabályozott módon. A látogatók fogadása során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figyelemmel kell lenni az intézményben élő más személyek nyugalmára.</w:t>
      </w:r>
    </w:p>
    <w:p w14:paraId="201C4EA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4. Ellátottjogi képviselő</w:t>
      </w:r>
    </w:p>
    <w:p w14:paraId="79010F4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4.1.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ellátottjogi képviselő az ellátást igénybe vevő részére nyújt segítséget jogai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gyakorlásában. Feladatai – különösen – az alábbiak:</w:t>
      </w:r>
    </w:p>
    <w:p w14:paraId="38B4687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megkeresésre, illetve saját kezdeményezésre tájékoztatást nyújthat az ellátást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igénybe vevőt érintő legfontosabb alapjogok tekintetében, az intézmény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kötelezettségeiről és az ellátást igénybe vevőt érintő jogokról,</w:t>
      </w:r>
    </w:p>
    <w:p w14:paraId="7C1799E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segíti az ellátást igénybe vevőt, törvényes képviselőjét az ellátással kapcsolatos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kérdések, problémák megoldásában, szükség esetén segítséget nyújt az intézmény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 az ellátást igénybe vevő között kialakult konfliktus megoldásában,</w:t>
      </w:r>
    </w:p>
    <w:p w14:paraId="30773CF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segít az ellátást igénybe vevőnek, törvényes képviselőjének panasza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megfogalmazásában, kezdeményezheti annak kivizsgálását az intézmény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vezetőjénél és fenntartójánál, segítséget nyújt a hatóságokhoz benyújtandó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kérelmek, beadványok megfogalmazásában,</w:t>
      </w:r>
    </w:p>
    <w:p w14:paraId="696B46E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38C882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jogviszony keletkezése és megszűnése, továbbá az áthelyezés kivételével eljárhat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intézményi ellátással kapcsolatosan az intézmény vezetőjénél, fenntartójánál,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illetve az arra illetékes hatóságnál, és ennek során – írásbeli megfogalmazás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alapján – képviselheti az ellátást igénybe vevőt, törvényes képviselőjét,</w:t>
      </w:r>
    </w:p>
    <w:p w14:paraId="514F1CE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vezetőjével történt előzetes egyeztetés alapján tájékoztatja a szociális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intézményekben foglalkoztatottakat az ellátottak jogairól, továbbá ezen jogok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érvényesüléséről és a figyelembevételéről a szakmai munka során,</w:t>
      </w:r>
    </w:p>
    <w:p w14:paraId="6314854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intézkedést kezdeményezhet a fenntartónál a jogszabály sértő gyakorlat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megszűntetésére,</w:t>
      </w:r>
    </w:p>
    <w:p w14:paraId="25492FC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észrevételt tehet az intézményben folytatott gondozási munkára vonatkozóan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 vezetőjénél, amennyiben az ellátottak meghatározott körét érintő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jogsértés fennállását észleli intézkedés megtételét kezdeményezheti a hatáskörrel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 illetékességgel rendelkező hatóságok felé,</w:t>
      </w:r>
    </w:p>
    <w:p w14:paraId="03BB00B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korlátozó intézkedésekre, eljárásokra vonatkozó dokumentációt megvizsgálhatja.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Ellátottjogi képviselő neve: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Csetényi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-Guba Mária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Munkaidőben elérhető telefonszáma: 06/20/489- 9592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E-mail: </w:t>
      </w:r>
      <w:hyperlink r:id="rId5" w:history="1">
        <w:r w:rsidR="0063483A" w:rsidRPr="004A623F">
          <w:rPr>
            <w:rStyle w:val="Hiperhivatkozs"/>
            <w:rFonts w:ascii="TimesNewRomanPSMT" w:hAnsi="TimesNewRomanPSMT" w:cs="TimesNewRomanPSMT"/>
            <w:sz w:val="24"/>
            <w:szCs w:val="24"/>
          </w:rPr>
          <w:t>csetenyi.maria@obdk.hu</w:t>
        </w:r>
      </w:hyperlink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Levelezési cím: 1365 Budapest,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646.</w:t>
      </w:r>
    </w:p>
    <w:p w14:paraId="38167BD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 Az intézmény szolgáltatásai</w:t>
      </w:r>
    </w:p>
    <w:p w14:paraId="519AA6E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átmeneti elhelyezést nyújtó intézményi ellátásra legfeljebb egy évig kerül sor. Az egy év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elteltét megelőzően az intézmény vezetője megvizsgálja, hogy az ellátást igénybe vevő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családi környezetébe visszahelyezhető-e, illetve ellátása személyes gondoskodás útján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biztosítható e. Amennyiben az ellátást igénybe vevő családi környezetébe nem helyezhető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vissza, az intézmény vezetője az ellátás időtartamát további egy évvel meghosszabbítja.</w:t>
      </w:r>
    </w:p>
    <w:p w14:paraId="3501A8B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5.1. Szolgáltatások</w:t>
      </w:r>
    </w:p>
    <w:p w14:paraId="1BB1275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 a Szt. 80.§-a értelmében biztosítja:</w:t>
      </w:r>
    </w:p>
    <w:p w14:paraId="763E8E9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napi huszonnégy órás szolgálatot,</w:t>
      </w:r>
    </w:p>
    <w:p w14:paraId="58F219B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lakhatást, valamint a folyamatos fűtés- és melegvíz-szolgáltatást, világítást,</w:t>
      </w:r>
    </w:p>
    <w:p w14:paraId="5AD164E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napi legalább ötszöri étkeztetést, melyből legalább egy alkalommal meleg ételt,</w:t>
      </w:r>
    </w:p>
    <w:p w14:paraId="2E1919E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orvosi javaslatra, az orvos előírásainak megfelelő étkezési lehetőségeket (pl.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diéta), amennyiben azt az ellátást igénybe vevő egészségi állapota indokolja,</w:t>
      </w:r>
    </w:p>
    <w:p w14:paraId="1403BC44" w14:textId="77777777" w:rsidR="0063483A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az intézményben saját ruházatát és textíliáját használja.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6E5A2E2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az ellátott megfelelő mennyiségű és minőségű saját ruházattal nem rendelkezik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teljes körű ellátás részeként nyújtott ruházat legalább három váltás fehérneműt és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hálóruhát, valamint az évszaknak megfelelő legalább két váltás felső ruházatot és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utcai cipőt – szükség szerint más lábbelit – tartalmaz. Továbbá az 1/2000.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SzCsM</w:t>
      </w:r>
      <w:proofErr w:type="spellEnd"/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rendelet 49. §-a értelmében három váltás ágyneműt, a tisztálkodást segítő három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váltás textíliát, valamint a tisztálkodáshoz szükséges anyagokat, eszközöket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szükség szerint biztosítja.</w:t>
      </w:r>
    </w:p>
    <w:p w14:paraId="14A989E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ruházat, illetve textília tisztítását és javítását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Házirend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 meghatározott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módon,</w:t>
      </w:r>
    </w:p>
    <w:p w14:paraId="471B2C0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egészségügyi ellátást, melynek keretében gondoskodik az ellátást igénybe vevő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egészségmegőrzését szolgáló felvilágosításáról, orvosi ellátásáról, szükség szerinti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alapápolásáról, az otthoni szakápolási tevékenységről szóló 20/1996. (VII.26.) NM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rendeletben meghatározott szakápolási tevékenységek kivételével, ennek körében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különösen a személyi higiéné biztosításáról, a gyógyszerezésről, az étkezésben, 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folyadékpótlásban, a hely- és helyzetváltoztatásban, valamint a kontinenciában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való segítségnyújtásról, a szakorvosi, illetve sürgősségi ellátásához való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hozzájutásáról, kórházi kezeléséhez való hozzájutásáról, e rendeletben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meghatározott gyógyszerellátásáról.</w:t>
      </w:r>
    </w:p>
    <w:p w14:paraId="787486E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intézményünk térítésmentesen az 1/2000. (I.7.)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SzCsM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rendelet 52.§ (2) pontjában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meghatározott gyógyszercsoportokból a háziorvos, kezelőorvos javaslata alapján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egyféle gyógyszert biztosít térítésmentesen, amely azonban havonta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felülvizsgálatra kerül. Az alapgyógyszerkészlet aktuális listájának egy példánya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jelen Megállapodás aláírásával egyidejűleg az ellátást igénybevevő részére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átadásra került.</w:t>
      </w:r>
    </w:p>
    <w:p w14:paraId="2967D92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egészségügyi ellátás keretében az intézmény az alapgyógyszerkészletbe,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valamint a rendszeres és eseti egyéni gyógyszerszükséglet körébe tartozó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gyógyszerek, közül elsősorban a közgyógyellátási igazolványra felírható, illetve 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társadalombiztosítás által támogatott gyógyszert biztosítja.</w:t>
      </w:r>
    </w:p>
    <w:p w14:paraId="1003996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ellátást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igénybevevő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költségén az alapgyógyszerkészlet körébe tartozó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gyógyszereken túlmenően felmerülő egyéni gyógyszerszükséglet költségét.</w:t>
      </w:r>
    </w:p>
    <w:p w14:paraId="75208FC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mentálhigiénés ellátását, melynek keretében biztosítja –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többek között</w:t>
      </w:r>
    </w:p>
    <w:p w14:paraId="7D39C30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személyre szabott bánásmódot,</w:t>
      </w:r>
    </w:p>
    <w:p w14:paraId="2BFCB53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konfliktushelyzetek kialakulásának megelőzése érdekében az egyéni,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csoportos megbeszélést,</w:t>
      </w:r>
    </w:p>
    <w:p w14:paraId="18C1FE8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szabadidő kulturált eltöltésének feltételeit,</w:t>
      </w:r>
    </w:p>
    <w:p w14:paraId="654EC70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ellátottak családi és társadalmi kapcsolatai fenntartásának feltételeit,</w:t>
      </w:r>
    </w:p>
    <w:p w14:paraId="1A35472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gondozási, illetve rehabilitációs tervek megvalósítását,</w:t>
      </w:r>
    </w:p>
    <w:p w14:paraId="08F7A28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hitélet gyakorlásának feltételeit, és</w:t>
      </w:r>
    </w:p>
    <w:p w14:paraId="1F23A69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segíti, támogatja az intézményen belüli kis közösségek, társas kapcsolatok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kialakulását és működését.</w:t>
      </w:r>
    </w:p>
    <w:p w14:paraId="35BB68A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az ellátottak meglévő képességeinek szinten tartása és fejlesztése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érdekében szocioterápiás foglalkozásokat szervez.</w:t>
      </w:r>
    </w:p>
    <w:p w14:paraId="71AB323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korának, egészégi állapotának, képességeinek és egyéni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adottságainak figyelembevételével szervezünk</w:t>
      </w:r>
    </w:p>
    <w:p w14:paraId="4FB2A73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aktivitást segítő fizikai tevékenységeket,</w:t>
      </w:r>
    </w:p>
    <w:p w14:paraId="13C517F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szellemi, szórakoztató tevékenységeket,</w:t>
      </w:r>
    </w:p>
    <w:p w14:paraId="0B35EAD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kulturális tevékenységeket.</w:t>
      </w:r>
    </w:p>
    <w:p w14:paraId="2E7E770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Alapfeladatot meghaladóan is szervez az intézmény</w:t>
      </w:r>
    </w:p>
    <w:p w14:paraId="44A9CB6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programokat (rendezvények, kirándulások),</w:t>
      </w:r>
    </w:p>
    <w:p w14:paraId="40ECB8D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szolgáltatásokat (pl. fodrászat), amelyekért a házirendben szabályozott módon kell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térítést fizetni.</w:t>
      </w:r>
    </w:p>
    <w:p w14:paraId="547BA6B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vonatkozó jogszabályokban előírt feltételeken túli szolgáltatások, átlagos feltételeket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meghaladó ellátotti igények költségeit az intézmény nem viseli, erre külön szerződés köthető.</w:t>
      </w:r>
    </w:p>
    <w:p w14:paraId="26B84E9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5.2. Az érték- és vagyonmegőrzés</w:t>
      </w:r>
    </w:p>
    <w:p w14:paraId="07ABDDF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5.2.1</w:t>
      </w:r>
      <w:r>
        <w:rPr>
          <w:rFonts w:ascii="TimesNewRomanPSMT" w:hAnsi="TimesNewRomanPSMT" w:cs="TimesNewRomanPSMT"/>
          <w:color w:val="000000"/>
          <w:sz w:val="24"/>
          <w:szCs w:val="24"/>
        </w:rPr>
        <w:t>. Az intézmény nem korlátozhatja az ellátottat a személyes tulajdonát képező tárgyai.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illetve mindennapi használati tárgyai használatában, kivéve a házirendben meghatározott azon</w:t>
      </w:r>
    </w:p>
    <w:p w14:paraId="676ED77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tárgyak körét, amelyek veszélyt jelenthetnek az intézményben élők testi épségére. 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veszélyeztető tárgyak körét, ezen tárgyak birtoklásának feltételeit, illetve ellenőrzését 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házirend szabályozza. A korlátozás azonban nem érintheti a mindennapi használati tárgyakat.</w:t>
      </w:r>
    </w:p>
    <w:p w14:paraId="224C094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5.2.2.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 köteles gondoskodni az ellátást igénybe vevőnek az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intézménybe bevitt vagyontárgyainak, személyes tárgyainak és értékeinek megfelelő és –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szükség esetén – biztonságos elhelyezéséről. Az intézmény a házirendben szabályozhatja –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figyelemmel a raktározási és elhelyezési lehetőségekre- hogy az egyes ellátást igénybe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vevők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milyen nagyságú, illetve milyen mennyiségű, az intézményi élethez szükséges, azzal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összefüggő személyes tárgy intézménybe történő bevitelére jogosultak. Ezen kívül a vagyon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értékmegőrzés nem korlátozható arra való hivatkozással, hogy az intézmény nem tud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megfelelő feltételeket kialakítani a megőrzésre.</w:t>
      </w:r>
    </w:p>
    <w:p w14:paraId="5A0CD2F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Amennyiben az ellátást igénybe vevő vagyontárgya vagy értéktárgya a megőrzés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szempontjából speciális feltételeket igényel, az intézmény köteles segítséget nyújtani az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ellátást igénybe vevő részére a megfelelő elhelyezéséhez, illetve annak igénybevételéhez vagy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eléréséhez, aminek költsége az ellátottat terheli.</w:t>
      </w:r>
    </w:p>
    <w:p w14:paraId="3906365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5.2.3.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személyes szükséglet körébe tartozik különösen az intézményi ellátást meghaladó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mennyiségű vagy minőségű élelmezés, ruházat, valamint textília. A felsoroltakon kívül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személyes szükségletek kielégítését szolgálja még a személyes használati tárgy (pl. televízió,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magnetofon, rádió, hűtőszekrény) és szolgáltatás (pl. fodrász, kirándulás, kulturális program)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is.</w:t>
      </w:r>
    </w:p>
    <w:p w14:paraId="3E5F243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5.2.4.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érték- és vagyonmegőrzésre átvett tárgyak átvételének és kiadásának részletes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szabályait a házirend tartalmazza.</w:t>
      </w:r>
    </w:p>
    <w:p w14:paraId="62FDE4F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6. Az ellátásért fizetendő térítési díj</w:t>
      </w:r>
    </w:p>
    <w:p w14:paraId="4145C96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személyes gondoskodást nyújtó ellátásért térítési díjat kell fizetni.</w:t>
      </w:r>
    </w:p>
    <w:p w14:paraId="2D4C169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 térítési díjat az alábbi személyek kötelesek megfizetni:</w:t>
      </w:r>
    </w:p>
    <w:p w14:paraId="5B0B4BB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igénybevevő jogosult,</w:t>
      </w:r>
    </w:p>
    <w:p w14:paraId="5B6563E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szülői felügyeleti joggal rendelkező törvényes képviselő,</w:t>
      </w:r>
    </w:p>
    <w:p w14:paraId="5BB78C3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jogosultnak az a házastársa, élettársa,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egyeneságbeli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rokona, örökbe fogadott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gyermeke, örökbe fogadó szülője, akinek családjában az egy főre jutó jövedelem 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tartási kötelezettség teljesítése mellett meghaladja az öregségi nyugdíj mindenkori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legkisebb összegének két és félszeresét,</w:t>
      </w:r>
    </w:p>
    <w:p w14:paraId="2B8BAD6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jogosult tartását szerződésben vállaló személy,</w:t>
      </w:r>
    </w:p>
    <w:p w14:paraId="2888B09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jogosult tartására bíróság által kötelezett személy.</w:t>
      </w:r>
    </w:p>
    <w:p w14:paraId="1EEC99E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intézményi térítési díj a személyes gondoskodás körébe tartozó szociális ellátások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ellenértékekeként megállapított összeg. Az intézményi térítési díjat a fenntartó tárgyév április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1-jéig állapítja meg. Az intézményi térítési díj összege nem haladhatja meg a szolgáltatási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önköltséget.</w:t>
      </w:r>
    </w:p>
    <w:p w14:paraId="75DA14F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intézményi térítési díj év közben egy alkalommal korrigálható. Az intézményi térítési díjat</w:t>
      </w:r>
    </w:p>
    <w:p w14:paraId="4A62B82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integrált intézmény esetében is szolgáltatásonként kell meghatározni, ilyen esetben az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önköltség számítása során a közös költségelemeket a szolgáltatásonkénti közvetlen költségek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arányában kell megosztani.</w:t>
      </w:r>
    </w:p>
    <w:p w14:paraId="483F45A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kötelezett által fizetendő térítési díj összegét (a továbbiakban: személyi térítési díj) az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intézményvezető konkrét összegben állapítja meg, és arról az ellátást igénylőt a megállapodás</w:t>
      </w:r>
    </w:p>
    <w:p w14:paraId="3E60B65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megkötésékor írásban tájékoztatja. A személyi térítési díj nem haladhatja meg az intézményi</w:t>
      </w:r>
    </w:p>
    <w:p w14:paraId="1F40262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térítési díj összegét.</w:t>
      </w:r>
    </w:p>
    <w:p w14:paraId="7B04C4B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térítési díj felülvizsgálata során megállapított új személyi térítési díj megfizetésének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időpontjáról az intézmény fenntartója rendelkezik.</w:t>
      </w:r>
    </w:p>
    <w:p w14:paraId="00FB87D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térítési díjat az igénybe vétel napjától havonként a tárgyhónapot követő hónap 10. napjáig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kell befizetni az intézmény részére. A térítési díjfizetési kötelezettséget az intézmény által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biztosított csekken vagy az intézmény számlájára átutalva kell teljesíteni.</w:t>
      </w:r>
    </w:p>
    <w:p w14:paraId="4C95D64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A személyi térítési díj</w:t>
      </w:r>
    </w:p>
    <w:p w14:paraId="2B49757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Átmeneti intézményi ellátás esetén az intézményi ellátásért fizetendő személyi térítési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díj meghatározása során meg kell állapítani az ellátást igénylőre vonatkozó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jövedelemhányadot. A jövedelemhányad nem haladhatja meg az ellátott havi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jövedelmének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60%-át átmeneti elhelyezést nyújtó intézmények esetén.</w:t>
      </w:r>
    </w:p>
    <w:p w14:paraId="3C2B890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Átmeneti intézményi ellátás esetén a személyi térítési díj az intézményi térítési díjjal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megegyező összeg, ha a jövedelemhányad eléri vagy meghaladja az intézményi térítési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díj összegét.</w:t>
      </w:r>
    </w:p>
    <w:p w14:paraId="6D35B47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 az intézményi ellátás nyújtásának megkezdését megelőzően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megvizsgálja az ellátást igénylő havi jövedelmét átmeneti elhelyezést nyújtó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 esetén.</w:t>
      </w:r>
    </w:p>
    <w:p w14:paraId="405996B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igénylő, az ellátott vagy a térítési díjat megfizető más személy, írásban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vállalhatja a mindenkori intézményi térítési díjjal azonos személyi térítési díj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megfizetését. Ebben az esetben az Szt. 116.§ (1) és (3) bekezdésében, valamint az Szt.</w:t>
      </w:r>
    </w:p>
    <w:p w14:paraId="47F7E7F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117.§ -ban és a 117/A.§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1)-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(2) bekezdésében foglaltakat nem kell alkalmazni,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továbbá nem kell elvégezni az Szt. 119/C.§-a szerinti jövedelemvizsgálatot,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ugyanakkor biztosítani kell, hogy az ellátást ilyen módon igénylő érintett ne kerüljön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előnyösebb helyzetbe, mintha a vállalást ő vagy a térítési díjat megfizető más személy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nem tenné meg.</w:t>
      </w:r>
    </w:p>
    <w:p w14:paraId="0C8B91E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Költőpénz</w:t>
      </w:r>
    </w:p>
    <w:p w14:paraId="61691F3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bentlakásos intézményekben, jövedelemmel nem rendelkező 16 év fölötti ellátottak részére,</w:t>
      </w:r>
    </w:p>
    <w:p w14:paraId="18DF41B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személyes szükségleteik fedezésére az intézmény költőpénzt biztosít. Költőpénzt kell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biztosítani annak az ellátottnak is, aki helyett a térítési díjat jövedelem hiányában kizárólag 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tartásra köteles és képes személy fizeti, illetve a térítési díjat vagyona terhére állapították meg.</w:t>
      </w:r>
    </w:p>
    <w:p w14:paraId="47E9074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vagyonnal rendelkező ellátottnak költőpénzt állapítanak meg, a költőpénz terhelését 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térítési díjra vonatkozó szabályok szerint kell elrendelni.</w:t>
      </w:r>
    </w:p>
    <w:p w14:paraId="51C9546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költőpénz havi összege nem lehet kevesebb a tárgyév január 1-jén érvényes öregségi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nyugdíj legkisebb összegének 20%-ánál, ha a térítési díjat úgy állapították meg, hogy az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vagyont is terhel, 30%-ánál. Legalább a költőpénz összegére kell kiegészíteni az ellátottnak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ezt az összeget el nem érő jövedelmét</w:t>
      </w:r>
    </w:p>
    <w:p w14:paraId="33B71DC7" w14:textId="77777777" w:rsidR="00F67E9A" w:rsidRDefault="00F67E9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2FE1D88" w14:textId="77777777" w:rsidR="00F67E9A" w:rsidRPr="00081D29" w:rsidRDefault="00F67E9A" w:rsidP="00F67E9A">
      <w:pPr>
        <w:pStyle w:val="Nincstrkz"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081D29">
        <w:rPr>
          <w:rFonts w:ascii="Times New Roman" w:hAnsi="Times New Roman"/>
          <w:b/>
          <w:bCs/>
          <w:sz w:val="24"/>
          <w:szCs w:val="24"/>
          <w:lang w:val="hu-HU"/>
        </w:rPr>
        <w:t xml:space="preserve">2020. január 01-től a </w:t>
      </w:r>
      <w:proofErr w:type="spellStart"/>
      <w:r w:rsidRPr="00081D29">
        <w:rPr>
          <w:rFonts w:ascii="Times New Roman" w:hAnsi="Times New Roman"/>
          <w:b/>
          <w:bCs/>
          <w:sz w:val="24"/>
          <w:szCs w:val="24"/>
          <w:lang w:val="hu-HU"/>
        </w:rPr>
        <w:t>Tr</w:t>
      </w:r>
      <w:proofErr w:type="spellEnd"/>
      <w:r w:rsidRPr="00081D29">
        <w:rPr>
          <w:rFonts w:ascii="Times New Roman" w:hAnsi="Times New Roman"/>
          <w:b/>
          <w:bCs/>
          <w:sz w:val="24"/>
          <w:szCs w:val="24"/>
          <w:lang w:val="hu-HU"/>
        </w:rPr>
        <w:t>. 3. § (1) bekezdés f) pontja szerint az intézményi térítési díjat és a személyi térítési díjat bentlakásos intézményi ellátás esetén csak ellátási napra kell meghatározni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.</w:t>
      </w:r>
    </w:p>
    <w:p w14:paraId="39BFB3C3" w14:textId="77777777" w:rsidR="00F67E9A" w:rsidRDefault="00F67E9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A60130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Fentiek alapján az intézményvezető a fi</w:t>
      </w:r>
      <w:r w:rsidR="00F67E9A">
        <w:rPr>
          <w:rFonts w:ascii="TimesNewRomanPSMT" w:hAnsi="TimesNewRomanPSMT" w:cs="TimesNewRomanPSMT"/>
          <w:color w:val="000000"/>
          <w:sz w:val="24"/>
          <w:szCs w:val="24"/>
        </w:rPr>
        <w:t>z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etendő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személyi térítési díjat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(………….Ft/ nap)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összegben állapítja meg, melynek megfizetése az alábbiak szerint történik (a kívánt rész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kitöltendő, illetve aláhúzandó):</w:t>
      </w:r>
    </w:p>
    <w:p w14:paraId="22C62565" w14:textId="77777777" w:rsidR="00873D78" w:rsidRPr="00E01EE6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………………… Ft/nap összegű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személyi térítési díjból</w:t>
      </w:r>
      <w:r w:rsidR="00E01EE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</w:t>
      </w:r>
      <w:r>
        <w:rPr>
          <w:rFonts w:ascii="TimesNewRomanPSMT" w:hAnsi="TimesNewRomanPSMT" w:cs="TimesNewRomanPSMT"/>
          <w:color w:val="000000"/>
          <w:sz w:val="24"/>
          <w:szCs w:val="24"/>
        </w:rPr>
        <w:t>Ft/nap</w:t>
      </w:r>
      <w:r w:rsidR="00F67E9A"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összeget az ellátást igénybe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 fizet meg a rendszeres</w:t>
      </w:r>
      <w:r w:rsidR="00E01EE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havi jövedelméből,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………………… Ft/nap összeget az ellátást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igénybevevő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tartására</w:t>
      </w:r>
      <w:r w:rsidR="00E01EE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jogszabály, szerződés vagy bírósági határozat alapján köteles és képes személy(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fizet(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26955C3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meg az alábbiak szerint:</w:t>
      </w:r>
    </w:p>
    <w:p w14:paraId="4AFFC9F4" w14:textId="77777777" w:rsidR="00873D78" w:rsidRDefault="00873D78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 Ft/nap összeget:</w:t>
      </w:r>
    </w:p>
    <w:p w14:paraId="51F367E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(név)</w:t>
      </w:r>
    </w:p>
    <w:p w14:paraId="01E6406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9421C7D" w14:textId="77777777" w:rsidR="00873D78" w:rsidRDefault="00873D78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Ft/nap összeget:</w:t>
      </w:r>
    </w:p>
    <w:p w14:paraId="784BDC8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……………………………………………………………………………………………(név)</w:t>
      </w:r>
    </w:p>
    <w:p w14:paraId="1157EDDA" w14:textId="77777777" w:rsidR="00DD34D0" w:rsidRDefault="00DD34D0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754C90B2" w14:textId="77777777" w:rsidR="00873D78" w:rsidRDefault="00873D78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Ft/nap) összeget:</w:t>
      </w:r>
    </w:p>
    <w:p w14:paraId="1557E7F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(név)</w:t>
      </w:r>
    </w:p>
    <w:p w14:paraId="686AA666" w14:textId="77777777" w:rsidR="00F67E9A" w:rsidRDefault="00F67E9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5E7E95AF" w14:textId="77777777" w:rsidR="00873D78" w:rsidRDefault="00873D78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Az intézményi térítési díj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jelen Megállapodás megkötése időpontjában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.Ft/nap</w:t>
      </w:r>
    </w:p>
    <w:p w14:paraId="3941335D" w14:textId="77777777" w:rsidR="00F67E9A" w:rsidRDefault="00F67E9A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5C59F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térítési díj felülvizsgálata során megállapított új személyi térítési díj megfizetésének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időpontjáról az intézmény fenntartója rendelkezik.</w:t>
      </w:r>
    </w:p>
    <w:p w14:paraId="12F52BA2" w14:textId="77777777" w:rsidR="00E01EE6" w:rsidRDefault="00E01EE6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6297AED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Távollét esetén fizetendő személyi térítési díj</w:t>
      </w:r>
    </w:p>
    <w:p w14:paraId="701AF81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 által szervezett külső programokon (tábor, nyaralás stb.) való részvétel nem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minősül távollétnek,</w:t>
      </w:r>
    </w:p>
    <w:p w14:paraId="55ABAA7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Távollétnek minősül az a gondozási nap, melyen az ellátott nem tartózkodik az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intézményben. A távolléti napok éves szinten összesítésre kerülnek.</w:t>
      </w:r>
    </w:p>
    <w:p w14:paraId="35B6C470" w14:textId="77777777" w:rsidR="00F67E9A" w:rsidRDefault="00F67E9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F9ABB2E" w14:textId="77777777" w:rsidR="00F67E9A" w:rsidRPr="002E6545" w:rsidRDefault="00F67E9A" w:rsidP="00F67E9A">
      <w:pPr>
        <w:pStyle w:val="Nincstrkz"/>
        <w:suppressAutoHyphens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2E6545">
        <w:rPr>
          <w:rFonts w:ascii="Times New Roman" w:hAnsi="Times New Roman"/>
          <w:b/>
          <w:bCs/>
          <w:sz w:val="24"/>
          <w:szCs w:val="24"/>
          <w:lang w:val="hu-HU"/>
        </w:rPr>
        <w:t>Ha az ellátott a bentlakásos intézményi ellátást a hónap nem mindegyik napján veszi igénybe, a távolléti napok számát meg kell szorozni a 28. §-ban foglaltak szerint számított csökkentett összegű napi személyi térítési díjjal, a jelenléti napok számát pedig meg kell szorozni a teljes összegű napi személyi térítési díjjal. A két szorzat összege az adott hónapra fizetendő személyi térítési díj.</w:t>
      </w:r>
    </w:p>
    <w:p w14:paraId="2E0B99EC" w14:textId="77777777" w:rsidR="00F67E9A" w:rsidRPr="002E6545" w:rsidRDefault="00F67E9A" w:rsidP="00F67E9A">
      <w:pPr>
        <w:pStyle w:val="Nincstrkz"/>
        <w:suppressAutoHyphens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2E6545">
        <w:rPr>
          <w:rFonts w:ascii="Times New Roman" w:hAnsi="Times New Roman"/>
          <w:b/>
          <w:bCs/>
          <w:sz w:val="24"/>
          <w:szCs w:val="24"/>
          <w:lang w:val="hu-HU"/>
        </w:rPr>
        <w:t>A jelenléti napok számát úgy kell meghatározni, hogy az adott hónap napjainak számából le kell vonni a távolléti napok számát, valamint azoknak a napoknak a számát, amelyeken az intézményi jogviszony nem állt fenn.</w:t>
      </w:r>
    </w:p>
    <w:p w14:paraId="0E1CADC8" w14:textId="77777777" w:rsidR="00F67E9A" w:rsidRDefault="00F67E9A" w:rsidP="00F67E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38A3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Bentlakásos intézményben az ellátott két hónapot meg nem haladó távolléte idejére – 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rehabilitációs célú lakóotthoni ellátás kivételével- a távollét minden napjára a napi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személyi térítési díj 20 %-át kell fizetni. A távolléti napok naptári éves szinten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összesíthetők.</w:t>
      </w:r>
    </w:p>
    <w:p w14:paraId="231AB23B" w14:textId="77777777" w:rsidR="00873D78" w:rsidRDefault="00E01EE6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z egészségügyi intézményben történő kezelésének időtartama alatt, a távollét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minden napjára a napi személyi térítési díj 40 %-át fizeti,</w:t>
      </w:r>
    </w:p>
    <w:p w14:paraId="52344F4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az „a” pont alá nem tartozó esetekben a távollét minden napjára a napi személyi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térítési díj 60 %-át fizeti.</w:t>
      </w:r>
    </w:p>
    <w:p w14:paraId="3BD272C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Jogorvoslat a személyi térítési díj megállapításával kapcsolatban</w:t>
      </w:r>
    </w:p>
    <w:p w14:paraId="138AB65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a térítési díj megfizetésére köteles személy a megállapított személyi térítési díj összegét</w:t>
      </w:r>
    </w:p>
    <w:p w14:paraId="4B81938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vitatja, az értesítés kézhezvételétől számított 8 napon belül a fenntartóhoz fordulhat.</w:t>
      </w:r>
    </w:p>
    <w:p w14:paraId="450561C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fenntartó a kifogás beérkezésétől számított 15 munkanapon belül dönt a személyi térítési</w:t>
      </w:r>
    </w:p>
    <w:p w14:paraId="7A860BC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díjjal kapcsolatos intézményvezetői döntés ellen benyújtott kifogásról.</w:t>
      </w:r>
    </w:p>
    <w:p w14:paraId="037EB95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az ellátást igénybe vevő vagy a térítési díjat megfizető személy a személyi térítési díjnak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fenntartója által megállapított összegét vitatja, a bíróságtól kérheti a térítési díj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megállapítását. A bíróság jogerős határozatáig a korábban megállapított térítési díjat kell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megfizetni.</w:t>
      </w:r>
    </w:p>
    <w:p w14:paraId="2F9A308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A díjfizetés elmulasztása esetén követendő eljárás</w:t>
      </w:r>
    </w:p>
    <w:p w14:paraId="49447BA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ellátott, a törvényes képviselője vagy a térítési díjat megfizető személy a térítési díj -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fizetési kötelezettségének nem tesz eleget, ha</w:t>
      </w:r>
    </w:p>
    <w:p w14:paraId="634913A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hat hónapon át folyamatosan térítésdíj- tartozás áll fenn, és az a hatodik hónap utolsó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napján a kéthavi személyi térítési díj összegét meghaladja, és</w:t>
      </w:r>
    </w:p>
    <w:p w14:paraId="0584DBC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vagyoni, jövedelmi viszonyai lehetővé teszik a térítési díj megfizetését.</w:t>
      </w:r>
    </w:p>
    <w:p w14:paraId="54EFDB1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 ellenőrzi, hogy a megállapított térítési díj befizetése havonta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megtörténik-e. Ha a kötelezett a befizetést elmulasztotta, az intézményvezető 15 napos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határidő megjelölésével a fizetésre kötelezett személyt írásban felhívja az elmaradt térítési díj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befizetésére. Ha a határidő eredménytelenül telt el, az intézmény vezetője a kötelezett nevét,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lakcímét és a fennálló díjhátralékot nyilvántartásba veszi.</w:t>
      </w:r>
    </w:p>
    <w:p w14:paraId="10B43ED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Abban az esetben, ha a személyi térítési díj megfizetésére kötelezett személy, fizetési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kötelezettségének nem tesz eleget, az intézmény vezetője 15 napos határidő megjelölésével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fizetésre kötelezett személyt írásban felhívja az elmaradt térítési díj befizetésére. Ha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határidő eredménytelenül telik el, az intézmény vezetője a kötelezett nevét, lakcímét és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fennálló díjhátralékot nyilvántartásba veszi. (29/1993 (II.17.). Korm. rendelet 31.§)</w:t>
      </w:r>
    </w:p>
    <w:p w14:paraId="6DDACCB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az ellátott, a törvényes képviselője vagy a térítési díjat megfizető személy vagyoni,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jövedelmi viszonyai oly mértékben megváltoztak, hogy a személyi térítési díj megfizetésére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vonatkozó kötelezettségének nem tud eleget tenni, köteles az intézményvezetőnél rendkívüli</w:t>
      </w:r>
    </w:p>
    <w:p w14:paraId="7DED4F5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jövedelemvizsgálat lefolytatását kezdeményezni.</w:t>
      </w:r>
    </w:p>
    <w:p w14:paraId="1408BC8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intézményvezető a jövedelemvizsgálatot a jogszabály előírásai szerint lefolytatja, és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személyi térítési díjat a jövedelemvizsgálat eredményének megfelelően állapítja meg.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 az ellátott, a törvényes képviselője vagy a térítési díjat megfizető személy nem kéri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Szt. 102.§ (2) bekezdés szerinti jövedelemvizsgálat lefolytatását, az Szt. 102.§. (1)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bekezdés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pontja alkalmazásában úgy kell tekinteni, hogy vagyoni, jövedelmi viszonyai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lehetővé teszik a térítési díj megfizetését.</w:t>
      </w:r>
    </w:p>
    <w:p w14:paraId="2E365D3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három hónapon át térítésidíj-tartozás áll fenn, az ellátottat, a törvényes képviselőt vagy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térítési díjat megfizető személyt írásban tájékoztatni kell a felmondás lehetőségéről, annak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kezdő időpontjáról, valamint az Szt. 102. § (3) bekezdésben foglaltakról.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nyilvántartott díjhátralékról az intézmény vezetője negyedévenként tájékoztatja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 fenntartóját a térítési díjhátralék behajtása vagy a behajthatatlan hátralék törlése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érdekében.</w:t>
      </w:r>
    </w:p>
    <w:p w14:paraId="76A3DC3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személyi térítési díj és a befolyt térítési díj különbözetét az intézmény vezetője nyilvántartja</w:t>
      </w:r>
    </w:p>
    <w:p w14:paraId="0743981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és az ellátást igénybevevő halála esetén hagyatéki teherként az eljáró közjegyzőnek bejelenti.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Amennyiben az ellátást igénybe vevő, illetve törvényes képviselője, továbbá más térítési díj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fizetésére kötelezett személy fizetési kötelezettségének nem tesz eleget, úgy a fenntartó –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jogszabályban meghatározott módon – intézkedik a térítési díjhátralék behajtása iránt.</w:t>
      </w:r>
    </w:p>
    <w:p w14:paraId="472DDB0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Eseti térítési díj</w:t>
      </w:r>
    </w:p>
    <w:p w14:paraId="4537A7D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Házirendben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meghatározott, az intézmény által nyújtott olyan szolgáltatásokért, amelyek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nem tartoznak az alapfeladatok körébe (pl. fodrász, kozmetika), valamint az intézmény által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szervezett szabadidős programokért (pl. kirándulás, színházlátogatás, tábor) eseti térítési díjat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kell fizetni.</w:t>
      </w:r>
    </w:p>
    <w:p w14:paraId="032F450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7. A megállapodás módosítása</w:t>
      </w:r>
    </w:p>
    <w:p w14:paraId="477776B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7.1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módosítására csak az intézmény vezetője és az ellátást igénybe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vevő/törvényes képviselője közös megegyezése alapján kerülhet sor.</w:t>
      </w:r>
    </w:p>
    <w:p w14:paraId="4D12BA5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7.2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 vezetője – tekintettel arra, hogy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megkötésével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 hosszú időre kötelezettséget vállal – kijelenti, hogy előre nem látható, rendkívüli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helyzetekben is minden elvárhatót megtesz, hogy az intézmény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ból fakadó</w:t>
      </w:r>
    </w:p>
    <w:p w14:paraId="6283038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kötelezettségeit a lehető legjobban teljesítse.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Felek kijelentik, hogy a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ból eredő vitás kérdéseket elsődlegesen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tárgyalás útján, egyezségre törekedve kívánják rendezni.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Tudomásul veszik, hogy a megállapodás módosítására a személyi térítési díj megállapítása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tekintetében az intézményvezető/fenntartó egyoldalúan jogosult.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ellátott és az ellátást biztosító megállapodnak abban, hogy e megállapodás az ellátott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egyoldalú nyilatkozatával írásban felmondhatja, ez esetben az intézményi jogviszony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kölcsönös megegyezés hiányában a felmondás benyújtásától számított 3. hónap végén szűnik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meg.</w:t>
      </w:r>
    </w:p>
    <w:p w14:paraId="572C2CA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Felmondás esetén, nem képezi az elszámolás tárgyát, a használatra átvett eszközök,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berendezési tárgyak rendeltetésszerű használatával együtt járó amortizációja, a lakrész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újra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festésének, a rendeltetésszerű használatból adódó szükséges javítása elvégzésének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költsége, valamint az intézményi jogviszony megszűnéséhez kapcsolódó adminisztrációs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költség.</w:t>
      </w:r>
    </w:p>
    <w:p w14:paraId="54BA339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intézményi jogviszony megszűnésének szabályait a házirend tartalmazza.</w:t>
      </w:r>
    </w:p>
    <w:p w14:paraId="065962A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8. Az ellátást igénylő személy személyes jognyilatkozata a megállapodás megkötését</w:t>
      </w:r>
    </w:p>
    <w:p w14:paraId="2E294DE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megelőzően</w:t>
      </w:r>
    </w:p>
    <w:p w14:paraId="019E25C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Szt. 94/C.§ (1) bekezdése szerinti megállapodás megkötéséhez az ellátást igénylő személy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személyes jognyilatkozata szükséges, ha cselekvőképes vagy cselekvőképességében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szociális ellátások igénybevételével összefüggő jognyilatkozatok tekintetében részlegesen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korlátozott. A cselekvőképességet teljesen korlátozó gondnokság alatt álló személyt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megállapodás megkötését megelőzően meg kell hallgatni és véleményét a lehető legteljesebb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mértékben figyelembe kell venni.</w:t>
      </w:r>
    </w:p>
    <w:p w14:paraId="2B1B359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Alulírott (név)……………………………………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szül.név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: ……………………………...</w:t>
      </w:r>
    </w:p>
    <w:p w14:paraId="4DE442A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szül.helye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ideje: …………………………………anyja neve: …………………………....</w:t>
      </w:r>
    </w:p>
    <w:p w14:paraId="48DD6FE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nyilatkozom, hogy az Szt. 94/C.§ (1) bekezdése szerinti intézményi megállapodás megkötését</w:t>
      </w:r>
    </w:p>
    <w:p w14:paraId="721B86E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megelőzően meghallgattak, véleményemet a lehető legteljesebb mértékben figyelembe vették.</w:t>
      </w:r>
    </w:p>
    <w:p w14:paraId="2513216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9. Befejező rendelkezések</w:t>
      </w:r>
    </w:p>
    <w:p w14:paraId="69F59CB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10.1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Felek kijelentik, hogy a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 feltüntetett valamennyi adat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valóságnak megfelel.</w:t>
      </w:r>
    </w:p>
    <w:p w14:paraId="0E8A4E6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10.2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 nem szabályozott kérdésekben a Polgári Törvénykönyv,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továbbá a szociális ellátásokra vonatkozó, mindenkori hatályos jogszabályok rendelkezései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irányadóak.</w:t>
      </w:r>
    </w:p>
    <w:p w14:paraId="6AEEC68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10.3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 mellékletekkel együtt 17 (tizenhét) számozott oldalból áll.</w:t>
      </w:r>
    </w:p>
    <w:p w14:paraId="6542B4E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10.4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 db, egymással szó szerint megegyező eredeti példányban készült</w:t>
      </w:r>
    </w:p>
    <w:p w14:paraId="4B22108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10.5.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Jelen Megállapodást a Felek elolvasás és közös értelmezést követően, mint akaratukkal</w:t>
      </w:r>
    </w:p>
    <w:p w14:paraId="74E1D1E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mindenben megegyezőt,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helybenhagyólag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írták alá.</w:t>
      </w:r>
    </w:p>
    <w:p w14:paraId="163D8AB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10.6.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megállapodásban leírtak a mindenkori hatályos jogszabályoknak megfelelően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automatikusan módosulnak.</w:t>
      </w:r>
    </w:p>
    <w:p w14:paraId="51FF709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……………………, ............év 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.hó……….napján.</w:t>
      </w:r>
    </w:p>
    <w:p w14:paraId="4F8E153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……………………………………. ………………………………………</w:t>
      </w:r>
    </w:p>
    <w:p w14:paraId="18D17F3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az ellátást nyújtó intézmény vezetője</w:t>
      </w:r>
    </w:p>
    <w:p w14:paraId="380ACB8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…………………………………….. ………………………………………….</w:t>
      </w:r>
    </w:p>
    <w:p w14:paraId="112E023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D1880A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igénylő törvényes képviselője az ellátást igénybe vevő jelen Megállapodás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1.4.pontjában megjelölt megnevezett</w:t>
      </w:r>
    </w:p>
    <w:p w14:paraId="200B693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hozzátartozója</w:t>
      </w:r>
    </w:p>
    <w:p w14:paraId="70D157A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Tanú neve: ………………………………………………………….</w:t>
      </w:r>
    </w:p>
    <w:p w14:paraId="2A1D4DC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Címe: ………………………………………………………….</w:t>
      </w:r>
    </w:p>
    <w:p w14:paraId="413CD11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………………………………………………..</w:t>
      </w:r>
    </w:p>
    <w:p w14:paraId="552E090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aláírása</w:t>
      </w:r>
    </w:p>
    <w:p w14:paraId="621CB7F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Tanú neve: …………………………………………………………….</w:t>
      </w:r>
    </w:p>
    <w:p w14:paraId="02CB677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Címe:…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……………………………………………………….</w:t>
      </w:r>
    </w:p>
    <w:p w14:paraId="504BF73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………………………………………………..</w:t>
      </w:r>
    </w:p>
    <w:p w14:paraId="0D572C4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aláírása</w:t>
      </w:r>
    </w:p>
    <w:p w14:paraId="6449AA74" w14:textId="05949164" w:rsidR="004743B9" w:rsidRDefault="004743B9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2F9A6D5D" w14:textId="52625FED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2306EA74" w14:textId="5B5D386F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224AE16D" w14:textId="2DB6EA0A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5D3D5A7F" w14:textId="15C5A450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5A3D534C" w14:textId="7DB17A53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1CAEBBB0" w14:textId="76631A63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52F844CB" w14:textId="77777777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791D131B" w14:textId="77777777" w:rsidR="004743B9" w:rsidRDefault="004743B9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6B72F362" w14:textId="77777777" w:rsidR="00873D78" w:rsidRDefault="00873D78" w:rsidP="00841D7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számú melléklet</w:t>
      </w:r>
    </w:p>
    <w:p w14:paraId="33EFEB1E" w14:textId="77777777" w:rsidR="00873D78" w:rsidRDefault="00873D78" w:rsidP="00841D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NYILATKOZAT</w:t>
      </w:r>
    </w:p>
    <w:p w14:paraId="14C7184D" w14:textId="77777777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61BA2C3" w14:textId="19741144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Alulírott nyilatkozom, hogy az intézményi elhelyezés feltételeiről, körülményeiről kapott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tájékoztatást tudomásul vettem. Az intézmény házirendjét megismertem és magamra nézve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kötelezőnek fogadom el.</w:t>
      </w:r>
    </w:p>
    <w:p w14:paraId="3D3FC38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Kijelentem, hogy a mai napon a „Központi Elektronikus Nyilvántartás a Szolgáltatást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Igénybe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vevőkről” (KENYSZI) TAJ alapú országos adatbázisban történő adataim kezeléséről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tájékoztatást kaptam.</w:t>
      </w:r>
    </w:p>
    <w:p w14:paraId="523D87E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Alulírott hozzájárulok, hogy az intézmény igazgatója által megbízott személy helyettem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orvosi vényeket aláírja, amellyel a gyógyszerátvételt igazolja.</w:t>
      </w:r>
    </w:p>
    <w:p w14:paraId="1D92C18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Jelen hozzájárulásom visszavonásig érvényes.</w:t>
      </w:r>
    </w:p>
    <w:p w14:paraId="2216CBA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F90AD2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Kelt: …………………………………….</w:t>
      </w:r>
    </w:p>
    <w:p w14:paraId="4C505E7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………………………………………..</w:t>
      </w:r>
    </w:p>
    <w:p w14:paraId="42447071" w14:textId="34FBF719" w:rsidR="00625770" w:rsidRDefault="00873D78" w:rsidP="0063483A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Ellátott/ törvényes képviselője__</w:t>
      </w:r>
    </w:p>
    <w:p w14:paraId="41434B9B" w14:textId="4DB844C3" w:rsidR="00841D7D" w:rsidRPr="00841D7D" w:rsidRDefault="00841D7D" w:rsidP="00841D7D"/>
    <w:p w14:paraId="3132C34F" w14:textId="037B78B5" w:rsidR="00841D7D" w:rsidRPr="00841D7D" w:rsidRDefault="00841D7D" w:rsidP="00841D7D"/>
    <w:p w14:paraId="32D2646A" w14:textId="4C62F3E0" w:rsidR="00841D7D" w:rsidRPr="00841D7D" w:rsidRDefault="00841D7D" w:rsidP="00841D7D"/>
    <w:p w14:paraId="0B32A927" w14:textId="318FE94D" w:rsidR="00841D7D" w:rsidRPr="00841D7D" w:rsidRDefault="00841D7D" w:rsidP="00841D7D"/>
    <w:p w14:paraId="78F60849" w14:textId="11A8C625" w:rsidR="00841D7D" w:rsidRDefault="00841D7D" w:rsidP="00841D7D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2C62308" w14:textId="563A961D" w:rsidR="00841D7D" w:rsidRDefault="00841D7D" w:rsidP="00841D7D"/>
    <w:p w14:paraId="209DB6D2" w14:textId="5D7B596C" w:rsidR="00841D7D" w:rsidRDefault="00841D7D" w:rsidP="00841D7D"/>
    <w:p w14:paraId="60227AD8" w14:textId="25CF9EEA" w:rsidR="00841D7D" w:rsidRDefault="00841D7D" w:rsidP="00841D7D"/>
    <w:p w14:paraId="291046CF" w14:textId="707937D5" w:rsidR="00841D7D" w:rsidRDefault="00841D7D" w:rsidP="00841D7D"/>
    <w:p w14:paraId="755FCEE7" w14:textId="77915CBD" w:rsidR="00841D7D" w:rsidRDefault="00841D7D" w:rsidP="00841D7D"/>
    <w:p w14:paraId="1E9FC35C" w14:textId="72166E45" w:rsidR="00841D7D" w:rsidRDefault="00841D7D" w:rsidP="00841D7D"/>
    <w:p w14:paraId="619142B4" w14:textId="1CB8D420" w:rsidR="00841D7D" w:rsidRDefault="00841D7D" w:rsidP="00841D7D"/>
    <w:p w14:paraId="79AE9634" w14:textId="39C54D24" w:rsidR="00841D7D" w:rsidRDefault="00841D7D" w:rsidP="00841D7D"/>
    <w:p w14:paraId="612D287B" w14:textId="1C76DEB0" w:rsidR="00841D7D" w:rsidRDefault="00841D7D" w:rsidP="00841D7D"/>
    <w:p w14:paraId="1749BDE9" w14:textId="0307616D" w:rsidR="00841D7D" w:rsidRDefault="00841D7D" w:rsidP="00841D7D"/>
    <w:p w14:paraId="4D31348A" w14:textId="73B976D6" w:rsidR="00841D7D" w:rsidRDefault="00841D7D" w:rsidP="00841D7D"/>
    <w:p w14:paraId="2D10E562" w14:textId="7C3C9AF8" w:rsidR="00841D7D" w:rsidRDefault="00841D7D" w:rsidP="00841D7D"/>
    <w:p w14:paraId="3C12090A" w14:textId="1AF1A2AC" w:rsidR="00841D7D" w:rsidRDefault="00841D7D" w:rsidP="00841D7D"/>
    <w:p w14:paraId="42FA5263" w14:textId="183778C2" w:rsidR="00841D7D" w:rsidRDefault="00841D7D" w:rsidP="00841D7D"/>
    <w:p w14:paraId="6FAB83FD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b/>
          <w:caps/>
          <w:lang w:eastAsia="ar-SA"/>
        </w:rPr>
      </w:pPr>
      <w:r>
        <w:rPr>
          <w:b/>
          <w:caps/>
          <w:lang w:eastAsia="ar-SA"/>
        </w:rPr>
        <w:t>3/a</w:t>
      </w:r>
      <w:r>
        <w:rPr>
          <w:b/>
          <w:lang w:eastAsia="ar-SA"/>
        </w:rPr>
        <w:t>. melléklet</w:t>
      </w:r>
    </w:p>
    <w:p w14:paraId="21F37520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lang w:eastAsia="ar-SA"/>
        </w:rPr>
      </w:pPr>
    </w:p>
    <w:p w14:paraId="13E11BFA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lang w:eastAsia="ar-SA"/>
        </w:rPr>
      </w:pPr>
    </w:p>
    <w:p w14:paraId="3DFB0702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caps/>
          <w:lang w:eastAsia="ar-SA"/>
        </w:rPr>
      </w:pPr>
      <w:r w:rsidRPr="000A1BD5">
        <w:rPr>
          <w:b/>
          <w:caps/>
          <w:lang w:eastAsia="ar-SA"/>
        </w:rPr>
        <w:t>Meghatalmazás</w:t>
      </w:r>
    </w:p>
    <w:p w14:paraId="6248B29D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caps/>
          <w:lang w:eastAsia="ar-SA"/>
        </w:rPr>
      </w:pPr>
    </w:p>
    <w:p w14:paraId="19F9178A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 w:rsidRPr="000A1BD5">
        <w:rPr>
          <w:b/>
          <w:i/>
          <w:lang w:eastAsia="ar-SA"/>
        </w:rPr>
        <w:t xml:space="preserve"> Pénz és értékküldemények átvételére, valamint </w:t>
      </w:r>
    </w:p>
    <w:p w14:paraId="0408CF32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 w:rsidRPr="000A1BD5">
        <w:rPr>
          <w:b/>
          <w:i/>
          <w:lang w:eastAsia="ar-SA"/>
        </w:rPr>
        <w:t>hozzájárulás személyi térítési díj és egyéb költségek levonására</w:t>
      </w:r>
    </w:p>
    <w:p w14:paraId="61015E45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>
        <w:rPr>
          <w:b/>
          <w:i/>
          <w:lang w:eastAsia="ar-SA"/>
        </w:rPr>
        <w:t>(Önjogú ellátott esetén)</w:t>
      </w:r>
    </w:p>
    <w:p w14:paraId="5CA9B191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b/>
          <w:lang w:eastAsia="ar-SA"/>
        </w:rPr>
      </w:pPr>
    </w:p>
    <w:p w14:paraId="750DF239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b/>
          <w:lang w:eastAsia="ar-SA"/>
        </w:rPr>
      </w:pPr>
    </w:p>
    <w:p w14:paraId="620B4F35" w14:textId="72D20F24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0A1BD5">
        <w:rPr>
          <w:lang w:eastAsia="ar-SA"/>
        </w:rPr>
        <w:t xml:space="preserve">Alulírott, </w:t>
      </w:r>
      <w:r>
        <w:rPr>
          <w:lang w:eastAsia="ar-SA"/>
        </w:rPr>
        <w:t xml:space="preserve">……………………………(név) </w:t>
      </w:r>
      <w:proofErr w:type="gramStart"/>
      <w:r>
        <w:rPr>
          <w:lang w:eastAsia="ar-SA"/>
        </w:rPr>
        <w:t>( szül.</w:t>
      </w:r>
      <w:proofErr w:type="gramEnd"/>
      <w:r>
        <w:rPr>
          <w:lang w:eastAsia="ar-SA"/>
        </w:rPr>
        <w:t xml:space="preserve"> hely, idő:……………) megbízom </w:t>
      </w:r>
      <w:r w:rsidRPr="000A1BD5">
        <w:rPr>
          <w:lang w:eastAsia="ar-SA"/>
        </w:rPr>
        <w:t xml:space="preserve">az intézmény </w:t>
      </w:r>
      <w:r>
        <w:rPr>
          <w:lang w:eastAsia="ar-SA"/>
        </w:rPr>
        <w:t xml:space="preserve">vezetője </w:t>
      </w:r>
      <w:r w:rsidRPr="000A1BD5">
        <w:rPr>
          <w:lang w:eastAsia="ar-SA"/>
        </w:rPr>
        <w:t>által megbízott munkatársat, hogy a részemre érkező pénz és értékküldeményeket átvegye.</w:t>
      </w:r>
    </w:p>
    <w:p w14:paraId="4D478CA4" w14:textId="4FF48653" w:rsidR="00841D7D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0A1BD5">
        <w:rPr>
          <w:lang w:eastAsia="ar-SA"/>
        </w:rPr>
        <w:t>Egyben hozzájárulok, hogy havi rendszeres jövedelmemből a mindenkori személyi térítési díj, és a gyógyszerköltség levonásra kerüljön.</w:t>
      </w:r>
    </w:p>
    <w:p w14:paraId="4DB94DFE" w14:textId="591684E1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Kérem, hogy a Veszprém Megyei Fogyatékos Személyek, Pszichiátriai és Szenvedélybetegek Integrált Intézménye a részemre személyes szükségletek kielégítésére biztosított költőpénzt, egyéb jogcímen érkező pénzt kezelje. </w:t>
      </w:r>
    </w:p>
    <w:p w14:paraId="58F1E582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 w:rsidRPr="000A1BD5">
        <w:rPr>
          <w:lang w:eastAsia="ar-SA"/>
        </w:rPr>
        <w:t>Kelt</w:t>
      </w:r>
      <w:r>
        <w:rPr>
          <w:lang w:eastAsia="ar-SA"/>
        </w:rPr>
        <w:t>…………………………………….</w:t>
      </w:r>
    </w:p>
    <w:p w14:paraId="52FE9D11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</w:p>
    <w:p w14:paraId="0CDC8426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>
        <w:rPr>
          <w:lang w:eastAsia="ar-SA"/>
        </w:rPr>
        <w:t>………………………………………</w:t>
      </w:r>
    </w:p>
    <w:p w14:paraId="02C659A9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  <w:t>ellátott</w:t>
      </w:r>
    </w:p>
    <w:p w14:paraId="0E6A502F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</w:p>
    <w:p w14:paraId="1F92DFDD" w14:textId="77777777" w:rsid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proofErr w:type="gramStart"/>
      <w:r>
        <w:rPr>
          <w:lang w:eastAsia="ar-SA"/>
        </w:rPr>
        <w:t>Előttünk,  mint</w:t>
      </w:r>
      <w:proofErr w:type="gramEnd"/>
      <w:r>
        <w:rPr>
          <w:lang w:eastAsia="ar-SA"/>
        </w:rPr>
        <w:t xml:space="preserve"> tanuk előtt:</w:t>
      </w:r>
    </w:p>
    <w:p w14:paraId="60A2E206" w14:textId="77777777" w:rsid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>1.…………………………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</w:p>
    <w:p w14:paraId="169863FA" w14:textId="7F9BD4FB" w:rsidR="00841D7D" w:rsidRP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>2…………………………………</w:t>
      </w:r>
    </w:p>
    <w:p w14:paraId="6F401AA0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b/>
          <w:caps/>
          <w:lang w:eastAsia="ar-SA"/>
        </w:rPr>
      </w:pPr>
      <w:bookmarkStart w:id="0" w:name="_Hlk33779385"/>
      <w:r>
        <w:rPr>
          <w:b/>
          <w:caps/>
          <w:lang w:eastAsia="ar-SA"/>
        </w:rPr>
        <w:t>3/b</w:t>
      </w:r>
      <w:r>
        <w:rPr>
          <w:b/>
          <w:lang w:eastAsia="ar-SA"/>
        </w:rPr>
        <w:t>. melléklet</w:t>
      </w:r>
    </w:p>
    <w:bookmarkEnd w:id="0"/>
    <w:p w14:paraId="094A5DCB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caps/>
          <w:lang w:eastAsia="ar-SA"/>
        </w:rPr>
      </w:pPr>
      <w:r w:rsidRPr="000A1BD5">
        <w:rPr>
          <w:b/>
          <w:caps/>
          <w:lang w:eastAsia="ar-SA"/>
        </w:rPr>
        <w:t>Meghatalmazás</w:t>
      </w:r>
    </w:p>
    <w:p w14:paraId="04FCFD5B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 w:rsidRPr="000A1BD5">
        <w:rPr>
          <w:b/>
          <w:i/>
          <w:lang w:eastAsia="ar-SA"/>
        </w:rPr>
        <w:t xml:space="preserve"> Pénz és értékküldemények átvételére, valamint </w:t>
      </w:r>
    </w:p>
    <w:p w14:paraId="78903FE8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 w:rsidRPr="000A1BD5">
        <w:rPr>
          <w:b/>
          <w:i/>
          <w:lang w:eastAsia="ar-SA"/>
        </w:rPr>
        <w:t>hozzájárulás személyi térítési díj és egyéb költségek levonására</w:t>
      </w:r>
    </w:p>
    <w:p w14:paraId="50F09BCB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lang w:eastAsia="ar-SA"/>
        </w:rPr>
      </w:pPr>
      <w:r>
        <w:rPr>
          <w:b/>
          <w:i/>
          <w:lang w:eastAsia="ar-SA"/>
        </w:rPr>
        <w:t>(Cselekvőképességében részlegesen korlátozott ellátott esetén)</w:t>
      </w:r>
    </w:p>
    <w:p w14:paraId="3995A5F8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lang w:eastAsia="ar-SA"/>
        </w:rPr>
      </w:pPr>
    </w:p>
    <w:p w14:paraId="3D0CF229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lang w:eastAsia="ar-SA"/>
        </w:rPr>
      </w:pPr>
    </w:p>
    <w:p w14:paraId="34B2EB48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b/>
          <w:lang w:eastAsia="ar-SA"/>
        </w:rPr>
      </w:pPr>
    </w:p>
    <w:p w14:paraId="4EF90192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0A1BD5">
        <w:rPr>
          <w:lang w:eastAsia="ar-SA"/>
        </w:rPr>
        <w:t xml:space="preserve">Alulírott, </w:t>
      </w:r>
      <w:r>
        <w:rPr>
          <w:lang w:eastAsia="ar-SA"/>
        </w:rPr>
        <w:t xml:space="preserve">…………………………………………(név) ellátott megbízom </w:t>
      </w:r>
      <w:r w:rsidRPr="000A1BD5">
        <w:rPr>
          <w:lang w:eastAsia="ar-SA"/>
        </w:rPr>
        <w:t xml:space="preserve">az intézmény </w:t>
      </w:r>
      <w:r>
        <w:rPr>
          <w:lang w:eastAsia="ar-SA"/>
        </w:rPr>
        <w:t xml:space="preserve">vezetője </w:t>
      </w:r>
      <w:r w:rsidRPr="000A1BD5">
        <w:rPr>
          <w:lang w:eastAsia="ar-SA"/>
        </w:rPr>
        <w:t>által megbízott munkatársat, hogy a részemre érkező pénz és értékküldeményeket átvegye.</w:t>
      </w:r>
    </w:p>
    <w:p w14:paraId="41BE24C4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</w:p>
    <w:p w14:paraId="36954E2B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0A1BD5">
        <w:rPr>
          <w:lang w:eastAsia="ar-SA"/>
        </w:rPr>
        <w:t>Egyben hozzájárulok, hogy havi rendszeres jövedelmemből a mindenkori személyi térítési díj, és a gyógyszerköltség levonásra kerüljön.</w:t>
      </w:r>
    </w:p>
    <w:p w14:paraId="18E48EBB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</w:p>
    <w:p w14:paraId="70A047C8" w14:textId="18469999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Kérem, hogy a Veszprém Megyei Fogyatékos Személyek, Pszichiátriai és Szenvedélybetegek Integrált Intézménye a részemre személyes szükségletek kielégítésére biztosított költőpénzt, egyéb jogcímen érkező pénzt kezelje. </w:t>
      </w:r>
    </w:p>
    <w:p w14:paraId="4FEEC0A3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 w:rsidRPr="000A1BD5">
        <w:rPr>
          <w:lang w:eastAsia="ar-SA"/>
        </w:rPr>
        <w:t>Kelt</w:t>
      </w:r>
      <w:r>
        <w:rPr>
          <w:lang w:eastAsia="ar-SA"/>
        </w:rPr>
        <w:t>………………………………….</w:t>
      </w:r>
    </w:p>
    <w:p w14:paraId="15610628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</w:p>
    <w:p w14:paraId="4635F74F" w14:textId="77777777" w:rsidR="00841D7D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>
        <w:rPr>
          <w:lang w:eastAsia="ar-SA"/>
        </w:rPr>
        <w:t>…………………………………………..</w:t>
      </w:r>
      <w:r>
        <w:rPr>
          <w:lang w:eastAsia="ar-SA"/>
        </w:rPr>
        <w:tab/>
        <w:t>………………………………………..</w:t>
      </w:r>
    </w:p>
    <w:p w14:paraId="1F5D762E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ellátott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gondnok</w:t>
      </w:r>
    </w:p>
    <w:p w14:paraId="5F8B8C70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</w:p>
    <w:p w14:paraId="07979AB4" w14:textId="77777777" w:rsid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proofErr w:type="gramStart"/>
      <w:r>
        <w:rPr>
          <w:lang w:eastAsia="ar-SA"/>
        </w:rPr>
        <w:t>Előttünk,  mint</w:t>
      </w:r>
      <w:proofErr w:type="gramEnd"/>
      <w:r>
        <w:rPr>
          <w:lang w:eastAsia="ar-SA"/>
        </w:rPr>
        <w:t xml:space="preserve"> tanuk előtt:</w:t>
      </w:r>
    </w:p>
    <w:p w14:paraId="5E16A216" w14:textId="77777777" w:rsid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>1.…………………………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</w:p>
    <w:p w14:paraId="3F873EA8" w14:textId="15B435D9" w:rsidR="00841D7D" w:rsidRP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>2………………………………</w:t>
      </w:r>
    </w:p>
    <w:p w14:paraId="427B80CF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spacing w:val="60"/>
          <w:lang w:eastAsia="ar-SA"/>
        </w:rPr>
      </w:pPr>
    </w:p>
    <w:p w14:paraId="17094D82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b/>
          <w:caps/>
          <w:lang w:eastAsia="ar-SA"/>
        </w:rPr>
      </w:pPr>
      <w:r>
        <w:rPr>
          <w:b/>
          <w:caps/>
          <w:lang w:eastAsia="ar-SA"/>
        </w:rPr>
        <w:t>3/c</w:t>
      </w:r>
      <w:r>
        <w:rPr>
          <w:b/>
          <w:lang w:eastAsia="ar-SA"/>
        </w:rPr>
        <w:t>. melléklet</w:t>
      </w:r>
    </w:p>
    <w:p w14:paraId="5AEF3291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caps/>
          <w:lang w:eastAsia="ar-SA"/>
        </w:rPr>
      </w:pPr>
      <w:r w:rsidRPr="000A1BD5">
        <w:rPr>
          <w:b/>
          <w:caps/>
          <w:lang w:eastAsia="ar-SA"/>
        </w:rPr>
        <w:t>Meghatalmazás</w:t>
      </w:r>
    </w:p>
    <w:p w14:paraId="2573C350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 w:rsidRPr="000A1BD5">
        <w:rPr>
          <w:b/>
          <w:i/>
          <w:lang w:eastAsia="ar-SA"/>
        </w:rPr>
        <w:t xml:space="preserve"> Pénz és értékküldemények átvételére, valamint </w:t>
      </w:r>
    </w:p>
    <w:p w14:paraId="65189759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 w:rsidRPr="000A1BD5">
        <w:rPr>
          <w:b/>
          <w:i/>
          <w:lang w:eastAsia="ar-SA"/>
        </w:rPr>
        <w:t>hozzájárulás személyi térítési díj és egyéb költségek levonására</w:t>
      </w:r>
    </w:p>
    <w:p w14:paraId="7B730F83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>
        <w:rPr>
          <w:b/>
          <w:i/>
          <w:lang w:eastAsia="ar-SA"/>
        </w:rPr>
        <w:t>(Cselekvőképességében teljesen korlátozott ellátott esetén)</w:t>
      </w:r>
    </w:p>
    <w:p w14:paraId="602FCC14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b/>
          <w:lang w:eastAsia="ar-SA"/>
        </w:rPr>
      </w:pPr>
    </w:p>
    <w:p w14:paraId="24B4FF39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b/>
          <w:lang w:eastAsia="ar-SA"/>
        </w:rPr>
      </w:pPr>
    </w:p>
    <w:p w14:paraId="4EAFED05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0A1BD5">
        <w:rPr>
          <w:lang w:eastAsia="ar-SA"/>
        </w:rPr>
        <w:t xml:space="preserve">Alulírott, </w:t>
      </w:r>
      <w:r>
        <w:rPr>
          <w:lang w:eastAsia="ar-SA"/>
        </w:rPr>
        <w:t>…………………………………………(név), mint ……………………………… (név</w:t>
      </w:r>
      <w:proofErr w:type="gramStart"/>
      <w:r>
        <w:rPr>
          <w:lang w:eastAsia="ar-SA"/>
        </w:rPr>
        <w:t>)(</w:t>
      </w:r>
      <w:proofErr w:type="spellStart"/>
      <w:proofErr w:type="gramEnd"/>
      <w:r>
        <w:rPr>
          <w:lang w:eastAsia="ar-SA"/>
        </w:rPr>
        <w:t>szül.hely</w:t>
      </w:r>
      <w:proofErr w:type="spellEnd"/>
      <w:r>
        <w:rPr>
          <w:lang w:eastAsia="ar-SA"/>
        </w:rPr>
        <w:t xml:space="preserve">, idő………………………) gondnoka, megbízom </w:t>
      </w:r>
      <w:r w:rsidRPr="000A1BD5">
        <w:rPr>
          <w:lang w:eastAsia="ar-SA"/>
        </w:rPr>
        <w:t xml:space="preserve">az intézmény </w:t>
      </w:r>
      <w:r>
        <w:rPr>
          <w:lang w:eastAsia="ar-SA"/>
        </w:rPr>
        <w:t xml:space="preserve">vezetője </w:t>
      </w:r>
      <w:r w:rsidRPr="000A1BD5">
        <w:rPr>
          <w:lang w:eastAsia="ar-SA"/>
        </w:rPr>
        <w:t xml:space="preserve">által megbízott munkatársat, hogy a </w:t>
      </w:r>
      <w:r>
        <w:rPr>
          <w:lang w:eastAsia="ar-SA"/>
        </w:rPr>
        <w:t>gondokoltam részére</w:t>
      </w:r>
      <w:r w:rsidRPr="000A1BD5">
        <w:rPr>
          <w:lang w:eastAsia="ar-SA"/>
        </w:rPr>
        <w:t xml:space="preserve"> érkező pénz és értékküldeményeket átvegye.</w:t>
      </w:r>
    </w:p>
    <w:p w14:paraId="4E24C550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</w:p>
    <w:p w14:paraId="73B26880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0A1BD5">
        <w:rPr>
          <w:lang w:eastAsia="ar-SA"/>
        </w:rPr>
        <w:t xml:space="preserve">Egyben hozzájárulok, hogy </w:t>
      </w:r>
      <w:r>
        <w:rPr>
          <w:lang w:eastAsia="ar-SA"/>
        </w:rPr>
        <w:t xml:space="preserve">gondnokoltam </w:t>
      </w:r>
      <w:r w:rsidRPr="000A1BD5">
        <w:rPr>
          <w:lang w:eastAsia="ar-SA"/>
        </w:rPr>
        <w:t>havi rendszeres jövedelm</w:t>
      </w:r>
      <w:r>
        <w:rPr>
          <w:lang w:eastAsia="ar-SA"/>
        </w:rPr>
        <w:t>é</w:t>
      </w:r>
      <w:r w:rsidRPr="000A1BD5">
        <w:rPr>
          <w:lang w:eastAsia="ar-SA"/>
        </w:rPr>
        <w:t>ből a mindenkori személyi térítési díj, és a gyógyszerköltség levonásra kerüljön.</w:t>
      </w:r>
    </w:p>
    <w:p w14:paraId="1E5FD98F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</w:p>
    <w:p w14:paraId="5E29FB85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Kérem, hogy a Veszprém Megyei Fogyatékos Személyek, Pszichiátriai és Szenvedélybetegek Integrált Intézménye a gondnokoltam részére személyes szükségletek kielégítésére biztosított költőpénzt, egyéb jogcímen érkező pénzt kezelje. </w:t>
      </w:r>
    </w:p>
    <w:p w14:paraId="0DA08185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</w:p>
    <w:p w14:paraId="0A48B366" w14:textId="54C1B759" w:rsidR="00841D7D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 w:rsidRPr="000A1BD5">
        <w:rPr>
          <w:lang w:eastAsia="ar-SA"/>
        </w:rPr>
        <w:t>Kelt</w:t>
      </w:r>
      <w:r>
        <w:rPr>
          <w:lang w:eastAsia="ar-SA"/>
        </w:rPr>
        <w:t>………………………………….</w:t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………………………………………..</w:t>
      </w:r>
    </w:p>
    <w:p w14:paraId="2216F61F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gondnok</w:t>
      </w:r>
    </w:p>
    <w:p w14:paraId="65ECC13A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</w:p>
    <w:p w14:paraId="46BDB03A" w14:textId="77777777" w:rsid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proofErr w:type="gramStart"/>
      <w:r>
        <w:rPr>
          <w:lang w:eastAsia="ar-SA"/>
        </w:rPr>
        <w:t>Előttünk,  mint</w:t>
      </w:r>
      <w:proofErr w:type="gramEnd"/>
      <w:r>
        <w:rPr>
          <w:lang w:eastAsia="ar-SA"/>
        </w:rPr>
        <w:t xml:space="preserve"> tanuk előtt:</w:t>
      </w:r>
      <w:bookmarkStart w:id="1" w:name="_GoBack"/>
      <w:bookmarkEnd w:id="1"/>
    </w:p>
    <w:p w14:paraId="761E78F5" w14:textId="77777777" w:rsid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>1.…………………………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</w:p>
    <w:p w14:paraId="23206752" w14:textId="26A3BAC2" w:rsidR="00841D7D" w:rsidRP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>2…………………………………</w:t>
      </w:r>
    </w:p>
    <w:sectPr w:rsidR="00841D7D" w:rsidRPr="00841D7D" w:rsidSect="00841D7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New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92F13"/>
    <w:multiLevelType w:val="hybridMultilevel"/>
    <w:tmpl w:val="C7F6CB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78"/>
    <w:rsid w:val="00020FAB"/>
    <w:rsid w:val="001A4CF8"/>
    <w:rsid w:val="00446681"/>
    <w:rsid w:val="004743B9"/>
    <w:rsid w:val="00575CFA"/>
    <w:rsid w:val="005D040B"/>
    <w:rsid w:val="00625770"/>
    <w:rsid w:val="0063483A"/>
    <w:rsid w:val="00794525"/>
    <w:rsid w:val="00841D7D"/>
    <w:rsid w:val="00873D78"/>
    <w:rsid w:val="00A81BBD"/>
    <w:rsid w:val="00D22AFC"/>
    <w:rsid w:val="00DD34D0"/>
    <w:rsid w:val="00E01EE6"/>
    <w:rsid w:val="00F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9ED8"/>
  <w15:docId w15:val="{449D758C-DFD0-43B2-8F7B-1DFCF51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483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3483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40B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67E9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qFormat/>
    <w:rsid w:val="00841D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etenyi.maria@obd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4546</Words>
  <Characters>31368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Veszprém Ördögárok u.</dc:creator>
  <cp:lastModifiedBy>Ekanemné Mógor Veronika</cp:lastModifiedBy>
  <cp:revision>4</cp:revision>
  <cp:lastPrinted>2018-11-29T14:11:00Z</cp:lastPrinted>
  <dcterms:created xsi:type="dcterms:W3CDTF">2020-03-23T10:55:00Z</dcterms:created>
  <dcterms:modified xsi:type="dcterms:W3CDTF">2020-03-23T11:10:00Z</dcterms:modified>
</cp:coreProperties>
</file>